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8" w:rsidRPr="006E37FF" w:rsidRDefault="007B097A">
      <w:pPr>
        <w:rPr>
          <w:b/>
        </w:rPr>
      </w:pPr>
      <w:r w:rsidRPr="006E37FF">
        <w:rPr>
          <w:rFonts w:ascii="Times New Roman" w:hAnsi="Times New Roman" w:cs="Times New Roman"/>
          <w:b/>
          <w:lang w:val="kk-KZ"/>
        </w:rPr>
        <w:t>4 дәріс. Ақпараттық саясаттың әлеуметтік қырлары.</w:t>
      </w:r>
    </w:p>
    <w:sectPr w:rsidR="00657128" w:rsidRPr="006E37FF" w:rsidSect="00A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97A"/>
    <w:rsid w:val="0015231D"/>
    <w:rsid w:val="00657128"/>
    <w:rsid w:val="006E37FF"/>
    <w:rsid w:val="007B097A"/>
    <w:rsid w:val="00A37DCB"/>
    <w:rsid w:val="00B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2013-11-02T05:10:00Z</dcterms:created>
  <dcterms:modified xsi:type="dcterms:W3CDTF">2015-11-09T07:57:00Z</dcterms:modified>
</cp:coreProperties>
</file>